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F9703" w14:textId="77777777" w:rsidR="00D358C0" w:rsidRDefault="00D358C0">
      <w:pPr>
        <w:spacing w:after="183" w:line="259" w:lineRule="auto"/>
        <w:ind w:left="928" w:firstLine="0"/>
        <w:jc w:val="left"/>
      </w:pPr>
    </w:p>
    <w:p w14:paraId="43147E91" w14:textId="2410C645" w:rsidR="00E2427A" w:rsidRPr="008C074B" w:rsidRDefault="00E2427A" w:rsidP="00E2427A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  <w:r w:rsidRPr="008C074B">
        <w:rPr>
          <w:b/>
          <w:bCs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BB90463" wp14:editId="73EA1F61">
            <wp:simplePos x="0" y="0"/>
            <wp:positionH relativeFrom="column">
              <wp:posOffset>647700</wp:posOffset>
            </wp:positionH>
            <wp:positionV relativeFrom="paragraph">
              <wp:posOffset>-102235</wp:posOffset>
            </wp:positionV>
            <wp:extent cx="501650" cy="639445"/>
            <wp:effectExtent l="0" t="0" r="0" b="8255"/>
            <wp:wrapSquare wrapText="bothSides"/>
            <wp:docPr id="87159744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84DDB" w14:textId="77777777" w:rsidR="00E2427A" w:rsidRDefault="00E2427A" w:rsidP="00E2427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64DF817B" w14:textId="77777777" w:rsidR="00E2427A" w:rsidRDefault="00E2427A" w:rsidP="00E2427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6D772AFD" w14:textId="77777777" w:rsidR="00E2427A" w:rsidRDefault="00E2427A" w:rsidP="00E2427A">
      <w:pPr>
        <w:rPr>
          <w:sz w:val="20"/>
          <w:lang w:val="de-DE"/>
        </w:rPr>
      </w:pPr>
      <w:r>
        <w:rPr>
          <w:sz w:val="20"/>
          <w:lang w:val="de-DE"/>
        </w:rPr>
        <w:t xml:space="preserve">     </w:t>
      </w:r>
    </w:p>
    <w:p w14:paraId="0FB92DEA" w14:textId="77777777" w:rsidR="00E2427A" w:rsidRDefault="00E2427A" w:rsidP="00E2427A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4E23232D" w14:textId="77777777" w:rsidR="00E2427A" w:rsidRDefault="00E2427A" w:rsidP="00E2427A">
      <w:pPr>
        <w:rPr>
          <w:rFonts w:ascii="Georgia" w:hAnsi="Georgia" w:cs="Georgia"/>
          <w:sz w:val="20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7C2CF23" wp14:editId="07915825">
            <wp:simplePos x="0" y="0"/>
            <wp:positionH relativeFrom="column">
              <wp:posOffset>-352425</wp:posOffset>
            </wp:positionH>
            <wp:positionV relativeFrom="paragraph">
              <wp:posOffset>206375</wp:posOffset>
            </wp:positionV>
            <wp:extent cx="583565" cy="685800"/>
            <wp:effectExtent l="0" t="0" r="6985" b="0"/>
            <wp:wrapSquare wrapText="bothSides"/>
            <wp:docPr id="162929887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MEĐIMURSKA ŽUPANIJA          </w:t>
      </w:r>
    </w:p>
    <w:p w14:paraId="350965E4" w14:textId="77777777" w:rsidR="00E2427A" w:rsidRDefault="00E2427A" w:rsidP="00E2427A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</w:t>
      </w:r>
    </w:p>
    <w:p w14:paraId="4496AEEC" w14:textId="77777777" w:rsidR="00E2427A" w:rsidRDefault="00E2427A" w:rsidP="00E2427A">
      <w:pPr>
        <w:rPr>
          <w:rFonts w:ascii="Georgia" w:hAnsi="Georgia" w:cs="Georgia"/>
          <w:sz w:val="20"/>
          <w:lang w:val="de-DE"/>
        </w:rPr>
      </w:pPr>
    </w:p>
    <w:p w14:paraId="63C17E6E" w14:textId="77777777" w:rsidR="00E2427A" w:rsidRDefault="00E2427A" w:rsidP="00E2427A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111C34FB" w14:textId="77777777" w:rsidR="00E2427A" w:rsidRDefault="00E2427A" w:rsidP="00E2427A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02292DB2" w14:textId="77777777" w:rsidR="00E2427A" w:rsidRDefault="00E2427A" w:rsidP="00E2427A">
      <w:pPr>
        <w:ind w:left="-720" w:right="-5"/>
        <w:rPr>
          <w:rFonts w:ascii="Century" w:hAnsi="Century" w:cs="Century"/>
          <w:sz w:val="20"/>
          <w:szCs w:val="20"/>
          <w:lang w:val="de-DE"/>
        </w:rPr>
      </w:pPr>
    </w:p>
    <w:p w14:paraId="00CAB519" w14:textId="77777777" w:rsidR="00E2427A" w:rsidRDefault="00E2427A" w:rsidP="00E2427A">
      <w:pPr>
        <w:tabs>
          <w:tab w:val="num" w:pos="0"/>
        </w:tabs>
        <w:ind w:right="203" w:hanging="360"/>
        <w:rPr>
          <w:bCs/>
        </w:rPr>
      </w:pPr>
    </w:p>
    <w:p w14:paraId="7B9232BC" w14:textId="5007481C" w:rsidR="00E2427A" w:rsidRPr="00F65FE5" w:rsidRDefault="00E2427A" w:rsidP="00E2427A">
      <w:pPr>
        <w:tabs>
          <w:tab w:val="num" w:pos="0"/>
        </w:tabs>
        <w:ind w:right="203" w:hanging="360"/>
        <w:rPr>
          <w:bCs/>
        </w:rPr>
      </w:pPr>
      <w:r w:rsidRPr="00F65FE5">
        <w:rPr>
          <w:bCs/>
        </w:rPr>
        <w:t>KLASA: 02</w:t>
      </w:r>
      <w:r>
        <w:rPr>
          <w:bCs/>
        </w:rPr>
        <w:t>4</w:t>
      </w:r>
      <w:r w:rsidRPr="00F65FE5">
        <w:rPr>
          <w:bCs/>
        </w:rPr>
        <w:t>-0</w:t>
      </w:r>
      <w:r>
        <w:rPr>
          <w:bCs/>
        </w:rPr>
        <w:t>1</w:t>
      </w:r>
      <w:r w:rsidRPr="00F65FE5">
        <w:rPr>
          <w:bCs/>
        </w:rPr>
        <w:t>/</w:t>
      </w:r>
      <w:r>
        <w:rPr>
          <w:bCs/>
        </w:rPr>
        <w:t>25</w:t>
      </w:r>
      <w:r w:rsidRPr="00F65FE5">
        <w:rPr>
          <w:bCs/>
        </w:rPr>
        <w:t>-01/</w:t>
      </w:r>
      <w:r>
        <w:rPr>
          <w:bCs/>
        </w:rPr>
        <w:t>0</w:t>
      </w:r>
      <w:r w:rsidR="00510285">
        <w:rPr>
          <w:bCs/>
        </w:rPr>
        <w:t>5</w:t>
      </w:r>
    </w:p>
    <w:p w14:paraId="32B13F0B" w14:textId="6664A312" w:rsidR="00E2427A" w:rsidRPr="00F65FE5" w:rsidRDefault="00E2427A" w:rsidP="00E2427A">
      <w:pPr>
        <w:tabs>
          <w:tab w:val="num" w:pos="0"/>
        </w:tabs>
        <w:ind w:right="203" w:hanging="360"/>
        <w:rPr>
          <w:bCs/>
        </w:rPr>
      </w:pPr>
      <w:r w:rsidRPr="00F65FE5">
        <w:rPr>
          <w:bCs/>
        </w:rPr>
        <w:t>URBROJ: 2109</w:t>
      </w:r>
      <w:r>
        <w:rPr>
          <w:bCs/>
        </w:rPr>
        <w:t>-</w:t>
      </w:r>
      <w:r w:rsidRPr="00F65FE5">
        <w:rPr>
          <w:bCs/>
        </w:rPr>
        <w:t>20-02-</w:t>
      </w:r>
      <w:r>
        <w:rPr>
          <w:bCs/>
        </w:rPr>
        <w:t>25</w:t>
      </w:r>
      <w:r w:rsidRPr="00F65FE5">
        <w:rPr>
          <w:bCs/>
        </w:rPr>
        <w:t>-</w:t>
      </w:r>
      <w:r w:rsidR="00510285">
        <w:rPr>
          <w:bCs/>
        </w:rPr>
        <w:t>10</w:t>
      </w:r>
    </w:p>
    <w:p w14:paraId="54CC4D41" w14:textId="43309356" w:rsidR="00E2427A" w:rsidRPr="00F65FE5" w:rsidRDefault="00E2427A" w:rsidP="00E2427A">
      <w:pPr>
        <w:tabs>
          <w:tab w:val="num" w:pos="0"/>
        </w:tabs>
        <w:ind w:right="203" w:hanging="360"/>
        <w:rPr>
          <w:bCs/>
        </w:rPr>
      </w:pPr>
      <w:r w:rsidRPr="00F65FE5">
        <w:rPr>
          <w:bCs/>
        </w:rPr>
        <w:t xml:space="preserve">Dekanovec, </w:t>
      </w:r>
      <w:r w:rsidR="00510285">
        <w:rPr>
          <w:bCs/>
        </w:rPr>
        <w:t>18</w:t>
      </w:r>
      <w:r w:rsidRPr="00F65FE5">
        <w:rPr>
          <w:bCs/>
        </w:rPr>
        <w:t>.</w:t>
      </w:r>
      <w:r w:rsidR="00545BB3">
        <w:rPr>
          <w:bCs/>
        </w:rPr>
        <w:t>10</w:t>
      </w:r>
      <w:r w:rsidRPr="00F65FE5">
        <w:rPr>
          <w:bCs/>
        </w:rPr>
        <w:t>.20</w:t>
      </w:r>
      <w:r>
        <w:rPr>
          <w:bCs/>
        </w:rPr>
        <w:t>25</w:t>
      </w:r>
      <w:r w:rsidRPr="00F65FE5">
        <w:rPr>
          <w:bCs/>
        </w:rPr>
        <w:t>.</w:t>
      </w:r>
    </w:p>
    <w:p w14:paraId="5CE55643" w14:textId="2BFB931A" w:rsidR="00D358C0" w:rsidRDefault="001F3143">
      <w:pPr>
        <w:tabs>
          <w:tab w:val="center" w:pos="4321"/>
          <w:tab w:val="center" w:pos="5041"/>
          <w:tab w:val="center" w:pos="5761"/>
          <w:tab w:val="center" w:pos="6481"/>
          <w:tab w:val="center" w:pos="7840"/>
          <w:tab w:val="center" w:pos="9362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</w:p>
    <w:p w14:paraId="47A43BD4" w14:textId="497D26BB" w:rsidR="00D358C0" w:rsidRDefault="001F3143" w:rsidP="00510285">
      <w:pPr>
        <w:spacing w:after="0" w:line="259" w:lineRule="auto"/>
        <w:ind w:left="0" w:firstLine="0"/>
      </w:pPr>
      <w:r>
        <w:t xml:space="preserve"> Na temelju članka 35. Zakona o lokalnoj i područnoj (regionalnoj) samoupravi (NN br. 33/01, 60/01, 129/05, 109/07, 125/08, 36/09, 150/11, 144/12, 19/13-pročišćeni tekst, 137/15, 123/17, 98/19 i 144/20) i</w:t>
      </w:r>
      <w:r w:rsidR="00FD140B">
        <w:t xml:space="preserve"> članka</w:t>
      </w:r>
      <w:r>
        <w:t xml:space="preserve"> </w:t>
      </w:r>
      <w:r w:rsidR="00FD140B">
        <w:t>31</w:t>
      </w:r>
      <w:r w:rsidR="00FD140B" w:rsidRPr="00D67DC2">
        <w:t xml:space="preserve">. Statuta Općine </w:t>
      </w:r>
      <w:r w:rsidR="00FD140B">
        <w:t>Dekanovec</w:t>
      </w:r>
      <w:r w:rsidR="00FD140B" w:rsidRPr="00D67DC2">
        <w:t xml:space="preserve"> ( „Službeni glasnik Međimurske županije“ br.</w:t>
      </w:r>
      <w:r w:rsidR="00FD140B">
        <w:t xml:space="preserve"> 3/18, 10/20, 6/21, 4/22</w:t>
      </w:r>
      <w:r w:rsidR="00FD140B" w:rsidRPr="00D67DC2">
        <w:t xml:space="preserve">) </w:t>
      </w:r>
      <w:r w:rsidR="004D66D6">
        <w:t xml:space="preserve">Općinsko </w:t>
      </w:r>
      <w:r>
        <w:t xml:space="preserve"> vijeće </w:t>
      </w:r>
      <w:r w:rsidR="00773773">
        <w:t>O</w:t>
      </w:r>
      <w:r w:rsidR="004D66D6">
        <w:t xml:space="preserve">pćine </w:t>
      </w:r>
      <w:r w:rsidR="00726A74">
        <w:t>Dekanovec</w:t>
      </w:r>
      <w:r>
        <w:t xml:space="preserve"> </w:t>
      </w:r>
      <w:r w:rsidR="00510285">
        <w:t xml:space="preserve">3. </w:t>
      </w:r>
      <w:r>
        <w:t>sjednici održan</w:t>
      </w:r>
      <w:r w:rsidR="004D66D6">
        <w:t>oj</w:t>
      </w:r>
      <w:r>
        <w:t xml:space="preserve"> </w:t>
      </w:r>
      <w:r w:rsidR="00510285">
        <w:t>18.10.</w:t>
      </w:r>
      <w:r>
        <w:t>202</w:t>
      </w:r>
      <w:r w:rsidR="00726A74">
        <w:t>5</w:t>
      </w:r>
      <w:r>
        <w:t>. g</w:t>
      </w:r>
      <w:r w:rsidR="00510285">
        <w:t>odine</w:t>
      </w:r>
      <w:r>
        <w:t xml:space="preserve">, donosi </w:t>
      </w:r>
    </w:p>
    <w:p w14:paraId="211B7C6B" w14:textId="5BFF171E" w:rsidR="00D358C0" w:rsidRDefault="001F3143">
      <w:pPr>
        <w:spacing w:after="0" w:line="259" w:lineRule="auto"/>
        <w:ind w:left="0" w:firstLine="0"/>
        <w:jc w:val="left"/>
      </w:pPr>
      <w:r>
        <w:t xml:space="preserve">  </w:t>
      </w:r>
    </w:p>
    <w:p w14:paraId="3680DDEE" w14:textId="77777777" w:rsidR="00D358C0" w:rsidRDefault="001F3143">
      <w:pPr>
        <w:spacing w:after="4" w:line="263" w:lineRule="auto"/>
        <w:ind w:left="1985" w:right="1981"/>
        <w:jc w:val="center"/>
      </w:pPr>
      <w:r>
        <w:rPr>
          <w:b/>
        </w:rPr>
        <w:t xml:space="preserve">ODLUKU </w:t>
      </w:r>
    </w:p>
    <w:p w14:paraId="08CEC1C4" w14:textId="45DD75DA" w:rsidR="00D358C0" w:rsidRDefault="001F3143">
      <w:pPr>
        <w:spacing w:after="4" w:line="263" w:lineRule="auto"/>
        <w:ind w:left="2391" w:right="2324"/>
        <w:jc w:val="center"/>
      </w:pPr>
      <w:r>
        <w:rPr>
          <w:b/>
        </w:rPr>
        <w:t>o korištenju</w:t>
      </w:r>
      <w:r w:rsidR="00E2427A">
        <w:rPr>
          <w:b/>
        </w:rPr>
        <w:t xml:space="preserve"> prostora</w:t>
      </w:r>
      <w:r>
        <w:rPr>
          <w:b/>
        </w:rPr>
        <w:t xml:space="preserve"> </w:t>
      </w:r>
      <w:r w:rsidR="00726A74">
        <w:rPr>
          <w:b/>
        </w:rPr>
        <w:t>Doma kulture</w:t>
      </w:r>
      <w:r>
        <w:rPr>
          <w:b/>
        </w:rPr>
        <w:t xml:space="preserve"> </w:t>
      </w:r>
      <w:r w:rsidR="00E2427A">
        <w:rPr>
          <w:b/>
        </w:rPr>
        <w:t>Dekanovec</w:t>
      </w:r>
    </w:p>
    <w:p w14:paraId="7EEC288F" w14:textId="77777777" w:rsidR="00D358C0" w:rsidRDefault="001F3143">
      <w:pPr>
        <w:spacing w:after="30" w:line="259" w:lineRule="auto"/>
        <w:ind w:left="0" w:firstLine="0"/>
        <w:jc w:val="left"/>
      </w:pPr>
      <w:r>
        <w:t xml:space="preserve"> </w:t>
      </w:r>
    </w:p>
    <w:p w14:paraId="44DCE42B" w14:textId="77777777" w:rsidR="00D358C0" w:rsidRDefault="001F3143">
      <w:pPr>
        <w:pStyle w:val="Naslov1"/>
        <w:ind w:left="198" w:hanging="213"/>
      </w:pPr>
      <w:r>
        <w:t xml:space="preserve">OPĆE ODREDBE </w:t>
      </w:r>
    </w:p>
    <w:p w14:paraId="692A26F3" w14:textId="77777777" w:rsidR="00D358C0" w:rsidRDefault="00F50453">
      <w:pPr>
        <w:spacing w:after="4" w:line="263" w:lineRule="auto"/>
        <w:ind w:left="1985" w:right="1977"/>
        <w:jc w:val="center"/>
      </w:pPr>
      <w:r>
        <w:rPr>
          <w:b/>
        </w:rPr>
        <w:t>Č</w:t>
      </w:r>
      <w:r w:rsidR="001F3143">
        <w:rPr>
          <w:b/>
        </w:rPr>
        <w:t xml:space="preserve">lanak 1. </w:t>
      </w:r>
    </w:p>
    <w:p w14:paraId="1125369C" w14:textId="5A2A7145" w:rsidR="00D358C0" w:rsidRDefault="001F3143">
      <w:pPr>
        <w:ind w:left="-5"/>
      </w:pPr>
      <w:r>
        <w:t>Ovom Odlukom uređuju se uvjeti i način korištenja</w:t>
      </w:r>
      <w:r w:rsidR="00FD140B">
        <w:t xml:space="preserve"> prostorija zgrade</w:t>
      </w:r>
      <w:r>
        <w:t xml:space="preserve"> </w:t>
      </w:r>
      <w:r w:rsidR="00726A74">
        <w:t>Dom</w:t>
      </w:r>
      <w:r w:rsidR="00FD140B">
        <w:t>a</w:t>
      </w:r>
      <w:r w:rsidR="00726A74">
        <w:t xml:space="preserve"> kulture Dekanovec</w:t>
      </w:r>
      <w:r>
        <w:t xml:space="preserve"> koji </w:t>
      </w:r>
      <w:r w:rsidR="00726A74">
        <w:t>je</w:t>
      </w:r>
      <w:r>
        <w:t xml:space="preserve"> u vlasništvu</w:t>
      </w:r>
      <w:r w:rsidR="004D66D6">
        <w:t xml:space="preserve"> općine</w:t>
      </w:r>
      <w:r>
        <w:t>.</w:t>
      </w:r>
      <w:r>
        <w:rPr>
          <w:b/>
        </w:rPr>
        <w:t xml:space="preserve"> </w:t>
      </w:r>
    </w:p>
    <w:p w14:paraId="0CA55D2F" w14:textId="59C5A115" w:rsidR="00D358C0" w:rsidRDefault="001F3143" w:rsidP="00E2427A">
      <w:pPr>
        <w:spacing w:after="0" w:line="259" w:lineRule="auto"/>
        <w:ind w:left="0" w:firstLine="0"/>
        <w:jc w:val="left"/>
      </w:pPr>
      <w:r>
        <w:t xml:space="preserve">  </w:t>
      </w:r>
    </w:p>
    <w:p w14:paraId="3EF498EF" w14:textId="77777777" w:rsidR="00D358C0" w:rsidRDefault="001F3143">
      <w:pPr>
        <w:pStyle w:val="Naslov1"/>
        <w:ind w:left="292" w:hanging="307"/>
      </w:pPr>
      <w:r>
        <w:t>NA</w:t>
      </w:r>
      <w:r w:rsidR="004D66D6">
        <w:t>Č</w:t>
      </w:r>
      <w:r>
        <w:t xml:space="preserve">IN KORIŠTENJA PROSTORA </w:t>
      </w:r>
    </w:p>
    <w:p w14:paraId="489BDFE4" w14:textId="77777777" w:rsidR="00D358C0" w:rsidRDefault="001F3143">
      <w:pPr>
        <w:spacing w:after="20" w:line="259" w:lineRule="auto"/>
        <w:ind w:left="0" w:firstLine="0"/>
        <w:jc w:val="left"/>
      </w:pPr>
      <w:r>
        <w:t xml:space="preserve"> </w:t>
      </w:r>
    </w:p>
    <w:p w14:paraId="1EE90A38" w14:textId="77777777" w:rsidR="00D358C0" w:rsidRDefault="004D66D6">
      <w:pPr>
        <w:spacing w:after="4" w:line="263" w:lineRule="auto"/>
        <w:ind w:left="1985" w:right="1976"/>
        <w:jc w:val="center"/>
      </w:pPr>
      <w:r>
        <w:rPr>
          <w:b/>
        </w:rPr>
        <w:t>Č</w:t>
      </w:r>
      <w:r w:rsidR="001F3143">
        <w:rPr>
          <w:b/>
        </w:rPr>
        <w:t xml:space="preserve">lanak 2. </w:t>
      </w:r>
    </w:p>
    <w:p w14:paraId="6D39B865" w14:textId="335CD549" w:rsidR="00D358C0" w:rsidRDefault="001F3143" w:rsidP="00FD140B">
      <w:pPr>
        <w:pStyle w:val="Odlomakpopisa"/>
        <w:numPr>
          <w:ilvl w:val="0"/>
          <w:numId w:val="15"/>
        </w:numPr>
      </w:pPr>
      <w:r>
        <w:t>P</w:t>
      </w:r>
      <w:r w:rsidR="00FD140B">
        <w:t xml:space="preserve">rostorije zgrade </w:t>
      </w:r>
      <w:r w:rsidR="00726A74">
        <w:t>Dom</w:t>
      </w:r>
      <w:r w:rsidR="00FD140B">
        <w:t>a</w:t>
      </w:r>
      <w:r w:rsidR="00726A74">
        <w:t xml:space="preserve"> kulture</w:t>
      </w:r>
      <w:r>
        <w:t xml:space="preserve"> (u daljnjem tekstu: prostor) korist</w:t>
      </w:r>
      <w:r w:rsidR="00726A74">
        <w:t>i</w:t>
      </w:r>
      <w:r>
        <w:t xml:space="preserve"> </w:t>
      </w:r>
      <w:r w:rsidR="00FD140B">
        <w:t xml:space="preserve">se </w:t>
      </w:r>
      <w:r>
        <w:t xml:space="preserve">za potrebe </w:t>
      </w:r>
      <w:r w:rsidR="0009790B">
        <w:t xml:space="preserve">Općine </w:t>
      </w:r>
      <w:r w:rsidR="00726A74">
        <w:t>Dekanovec</w:t>
      </w:r>
      <w:r w:rsidR="00FD140B">
        <w:t xml:space="preserve"> te potrebe udruga s područja Općine Dekanovec, vatrogasnog društva Dekanovec, vjersk</w:t>
      </w:r>
      <w:r w:rsidR="00076B55">
        <w:t>e</w:t>
      </w:r>
      <w:r w:rsidR="00FD140B">
        <w:t xml:space="preserve"> zajednic</w:t>
      </w:r>
      <w:r w:rsidR="00076B55">
        <w:t>e</w:t>
      </w:r>
      <w:r w:rsidR="00FD140B">
        <w:t>, obrazovnih institucija</w:t>
      </w:r>
      <w:r w:rsidR="008D1838">
        <w:t xml:space="preserve"> te za potrebe održavanja izbora ili drugih aktivnosti koje organizira Općina Dekanovec</w:t>
      </w:r>
      <w:r w:rsidR="00FD140B">
        <w:t xml:space="preserve">. </w:t>
      </w:r>
      <w:r>
        <w:t xml:space="preserve"> </w:t>
      </w:r>
    </w:p>
    <w:p w14:paraId="013A40A4" w14:textId="3404A7C5" w:rsidR="00FD140B" w:rsidRDefault="00FD140B" w:rsidP="00FD140B">
      <w:pPr>
        <w:pStyle w:val="Odlomakpopisa"/>
        <w:numPr>
          <w:ilvl w:val="0"/>
          <w:numId w:val="15"/>
        </w:numPr>
      </w:pPr>
      <w:r>
        <w:t>Prostor Doma kulture može se koristiti u svrhu održavanja priredbi, manifestacija, radionica, predavanja i godišnjih skupština udruga</w:t>
      </w:r>
      <w:r w:rsidR="00076B55">
        <w:t xml:space="preserve"> te ostalih svečanosti (svadbene svečanosti, rođendani, krštenja, pričesti, krizme, obljetnice i druge svečanosti)</w:t>
      </w:r>
      <w:r w:rsidR="00FA2FE7">
        <w:t>.</w:t>
      </w:r>
    </w:p>
    <w:p w14:paraId="6C68C0F4" w14:textId="77777777" w:rsidR="00FD140B" w:rsidRDefault="00FD140B">
      <w:pPr>
        <w:ind w:left="-5"/>
      </w:pPr>
    </w:p>
    <w:p w14:paraId="5A63E16B" w14:textId="77777777" w:rsidR="00D358C0" w:rsidRDefault="001F3143">
      <w:pPr>
        <w:spacing w:after="20" w:line="259" w:lineRule="auto"/>
        <w:ind w:left="0" w:firstLine="0"/>
        <w:jc w:val="left"/>
      </w:pPr>
      <w:r>
        <w:t xml:space="preserve"> </w:t>
      </w:r>
    </w:p>
    <w:p w14:paraId="30704F37" w14:textId="77777777" w:rsidR="00FA2FE7" w:rsidRDefault="00FA2FE7">
      <w:pPr>
        <w:spacing w:after="20" w:line="259" w:lineRule="auto"/>
        <w:ind w:left="0" w:firstLine="0"/>
        <w:jc w:val="left"/>
      </w:pPr>
    </w:p>
    <w:p w14:paraId="7600149F" w14:textId="77777777" w:rsidR="00FA2FE7" w:rsidRDefault="00FA2FE7">
      <w:pPr>
        <w:spacing w:after="20" w:line="259" w:lineRule="auto"/>
        <w:ind w:left="0" w:firstLine="0"/>
        <w:jc w:val="left"/>
      </w:pPr>
    </w:p>
    <w:p w14:paraId="10C94445" w14:textId="77777777" w:rsidR="00FA2FE7" w:rsidRDefault="00FA2FE7">
      <w:pPr>
        <w:spacing w:after="20" w:line="259" w:lineRule="auto"/>
        <w:ind w:left="0" w:firstLine="0"/>
        <w:jc w:val="left"/>
      </w:pPr>
    </w:p>
    <w:p w14:paraId="49CEEF06" w14:textId="7A8BBBEF" w:rsidR="00D358C0" w:rsidRDefault="00D358C0" w:rsidP="004D66D6">
      <w:pPr>
        <w:ind w:firstLine="0"/>
      </w:pPr>
    </w:p>
    <w:p w14:paraId="3E071E95" w14:textId="36F0BD6F" w:rsidR="00D358C0" w:rsidRDefault="001F3143" w:rsidP="008D1838">
      <w:pPr>
        <w:spacing w:after="15" w:line="259" w:lineRule="auto"/>
        <w:ind w:left="0" w:firstLine="0"/>
        <w:jc w:val="left"/>
      </w:pPr>
      <w:r>
        <w:rPr>
          <w:b/>
        </w:rPr>
        <w:lastRenderedPageBreak/>
        <w:t xml:space="preserve"> </w:t>
      </w:r>
      <w:r>
        <w:t xml:space="preserve"> </w:t>
      </w:r>
    </w:p>
    <w:p w14:paraId="322D1FBC" w14:textId="77777777" w:rsidR="00D358C0" w:rsidRDefault="001F3143">
      <w:pPr>
        <w:pStyle w:val="Naslov1"/>
        <w:ind w:left="385" w:hanging="400"/>
      </w:pPr>
      <w:r>
        <w:t xml:space="preserve">KORIŠTENJE PROSTORA BEZ NAKNADE </w:t>
      </w:r>
    </w:p>
    <w:p w14:paraId="08272E77" w14:textId="77777777" w:rsidR="00D358C0" w:rsidRDefault="001F3143">
      <w:pPr>
        <w:spacing w:after="24" w:line="259" w:lineRule="auto"/>
        <w:ind w:left="0" w:firstLine="0"/>
        <w:jc w:val="left"/>
      </w:pPr>
      <w:r>
        <w:rPr>
          <w:b/>
        </w:rPr>
        <w:t xml:space="preserve"> </w:t>
      </w:r>
    </w:p>
    <w:p w14:paraId="622E436D" w14:textId="19F257E6" w:rsidR="00D358C0" w:rsidRDefault="00F50453">
      <w:pPr>
        <w:spacing w:after="4" w:line="263" w:lineRule="auto"/>
        <w:ind w:left="1985" w:right="1977"/>
        <w:jc w:val="center"/>
      </w:pPr>
      <w:r>
        <w:rPr>
          <w:b/>
        </w:rPr>
        <w:t>Č</w:t>
      </w:r>
      <w:r w:rsidR="001F3143">
        <w:rPr>
          <w:b/>
        </w:rPr>
        <w:t xml:space="preserve">lanak </w:t>
      </w:r>
      <w:r w:rsidR="003E3CEB">
        <w:rPr>
          <w:b/>
        </w:rPr>
        <w:t>3</w:t>
      </w:r>
      <w:r w:rsidR="001F3143">
        <w:rPr>
          <w:b/>
        </w:rPr>
        <w:t xml:space="preserve">. </w:t>
      </w:r>
    </w:p>
    <w:p w14:paraId="23DD8F48" w14:textId="239F87C7" w:rsidR="00D358C0" w:rsidRDefault="001F3143">
      <w:pPr>
        <w:numPr>
          <w:ilvl w:val="0"/>
          <w:numId w:val="4"/>
        </w:numPr>
        <w:ind w:hanging="338"/>
      </w:pPr>
      <w:r>
        <w:t xml:space="preserve">Prostori se daju na korištenje bez naknade </w:t>
      </w:r>
      <w:bookmarkStart w:id="0" w:name="_Hlk209603743"/>
      <w:r w:rsidR="008D1838">
        <w:t>udrugama s područja Općine Dekanovec,</w:t>
      </w:r>
      <w:r>
        <w:t xml:space="preserve"> vjersk</w:t>
      </w:r>
      <w:r w:rsidR="00FA2FE7">
        <w:t>oj</w:t>
      </w:r>
      <w:r>
        <w:t xml:space="preserve"> organizacij</w:t>
      </w:r>
      <w:r w:rsidR="00FA2FE7">
        <w:t>i</w:t>
      </w:r>
      <w:r>
        <w:t xml:space="preserve"> za potrebe obavljanja vjerskih obreda, organizacijama Crvenog križa,</w:t>
      </w:r>
      <w:r w:rsidR="008D1838">
        <w:t xml:space="preserve"> obrazovnim institucijama te za</w:t>
      </w:r>
      <w:r>
        <w:t xml:space="preserve"> potreb</w:t>
      </w:r>
      <w:r w:rsidR="005934EB">
        <w:t xml:space="preserve">e </w:t>
      </w:r>
      <w:r>
        <w:t xml:space="preserve">drugih aktivnosti koje organizira </w:t>
      </w:r>
      <w:r w:rsidR="004D66D6">
        <w:t xml:space="preserve">Općina </w:t>
      </w:r>
      <w:r w:rsidR="008D1838">
        <w:t>Dekanovec</w:t>
      </w:r>
      <w:r>
        <w:t xml:space="preserve">. </w:t>
      </w:r>
    </w:p>
    <w:bookmarkEnd w:id="0"/>
    <w:p w14:paraId="05CE791A" w14:textId="2AB9BCA1" w:rsidR="00D358C0" w:rsidRDefault="001F3143">
      <w:pPr>
        <w:numPr>
          <w:ilvl w:val="0"/>
          <w:numId w:val="4"/>
        </w:numPr>
        <w:ind w:hanging="338"/>
      </w:pPr>
      <w:r>
        <w:t xml:space="preserve">Prostor se može dati na korištenje bez naknade udrugama, neprofitnim organizacijama i drugim fizičkim i pravnim osobama za provođenje programa/projekata od interesa za </w:t>
      </w:r>
      <w:r w:rsidR="004D66D6">
        <w:t xml:space="preserve">Općinu </w:t>
      </w:r>
      <w:r w:rsidR="008D1838">
        <w:t>Dekanovec</w:t>
      </w:r>
      <w:r>
        <w:t xml:space="preserve"> ili opće dobro, ako načelnik  ocijeni da je njihova djelatnost od interesa za </w:t>
      </w:r>
      <w:r w:rsidR="004D66D6">
        <w:t xml:space="preserve">Općinu </w:t>
      </w:r>
      <w:r w:rsidR="008D1838">
        <w:t>Dekanovec</w:t>
      </w:r>
      <w:r>
        <w:t xml:space="preserve"> ili opće dobro. </w:t>
      </w:r>
    </w:p>
    <w:p w14:paraId="2E0553B7" w14:textId="562507D8" w:rsidR="00D358C0" w:rsidRDefault="00D358C0">
      <w:pPr>
        <w:spacing w:after="27" w:line="259" w:lineRule="auto"/>
        <w:ind w:left="0" w:firstLine="0"/>
        <w:jc w:val="left"/>
      </w:pPr>
    </w:p>
    <w:p w14:paraId="1D6965AE" w14:textId="6745F925" w:rsidR="00D358C0" w:rsidRDefault="003E3CEB">
      <w:pPr>
        <w:pStyle w:val="Naslov1"/>
        <w:ind w:left="371" w:hanging="386"/>
      </w:pPr>
      <w:r>
        <w:t xml:space="preserve">KORIŠTENJE PROSTORA UZ NAKNADE I </w:t>
      </w:r>
      <w:r w:rsidR="001F3143">
        <w:t xml:space="preserve">CJENIK KORIŠTENJA PROSTORA </w:t>
      </w:r>
    </w:p>
    <w:p w14:paraId="6F6E81A6" w14:textId="77777777" w:rsidR="00D358C0" w:rsidRDefault="001F3143">
      <w:pPr>
        <w:spacing w:after="15" w:line="259" w:lineRule="auto"/>
        <w:ind w:left="0" w:firstLine="0"/>
        <w:jc w:val="left"/>
      </w:pPr>
      <w:r>
        <w:rPr>
          <w:b/>
        </w:rPr>
        <w:t xml:space="preserve"> </w:t>
      </w:r>
    </w:p>
    <w:p w14:paraId="7D70BB68" w14:textId="2F952140" w:rsidR="00D358C0" w:rsidRDefault="00F50453">
      <w:pPr>
        <w:spacing w:after="4" w:line="263" w:lineRule="auto"/>
        <w:ind w:left="1985" w:right="1976"/>
        <w:jc w:val="center"/>
      </w:pPr>
      <w:r>
        <w:rPr>
          <w:b/>
        </w:rPr>
        <w:t>Č</w:t>
      </w:r>
      <w:r w:rsidR="001F3143">
        <w:rPr>
          <w:b/>
        </w:rPr>
        <w:t xml:space="preserve">lanak </w:t>
      </w:r>
      <w:r w:rsidR="003E3CEB">
        <w:rPr>
          <w:b/>
        </w:rPr>
        <w:t>4</w:t>
      </w:r>
      <w:r w:rsidR="001F3143">
        <w:rPr>
          <w:b/>
        </w:rPr>
        <w:t xml:space="preserve">. </w:t>
      </w:r>
    </w:p>
    <w:p w14:paraId="45D1A54C" w14:textId="50094B9C" w:rsidR="008C074B" w:rsidRDefault="00C86454" w:rsidP="008D1838">
      <w:pPr>
        <w:numPr>
          <w:ilvl w:val="0"/>
          <w:numId w:val="5"/>
        </w:numPr>
        <w:ind w:hanging="338"/>
      </w:pPr>
      <w:r>
        <w:t>Prostor Doma kulture može se iznajmiti fizičkim i pravnim osobama s područja Općine Dekanovec.</w:t>
      </w:r>
    </w:p>
    <w:p w14:paraId="5EC659C7" w14:textId="2A66D3A2" w:rsidR="00076B55" w:rsidRDefault="00076B55" w:rsidP="008D1838">
      <w:pPr>
        <w:numPr>
          <w:ilvl w:val="0"/>
          <w:numId w:val="5"/>
        </w:numPr>
        <w:ind w:hanging="338"/>
      </w:pPr>
      <w:r>
        <w:t>Prostori se mogu dati korisnicima na jednokratno korištenje uz plaćanje naknade</w:t>
      </w:r>
      <w:r w:rsidR="003E3CEB">
        <w:t xml:space="preserve"> za svrhe pobrojane u članku 2. stavka 2. ove Odluke  za iznos od </w:t>
      </w:r>
      <w:r w:rsidR="003E3CEB" w:rsidRPr="00995DE0">
        <w:rPr>
          <w:b/>
          <w:bCs/>
        </w:rPr>
        <w:t>150,00 eura po danu</w:t>
      </w:r>
      <w:r w:rsidR="003E3CEB">
        <w:t xml:space="preserve"> – u cijenu su uračunati svi troškovi režija koji nastaju zbog korištenja prostora</w:t>
      </w:r>
    </w:p>
    <w:p w14:paraId="07E157D0" w14:textId="77777777" w:rsidR="000860C7" w:rsidRDefault="000860C7" w:rsidP="000860C7">
      <w:pPr>
        <w:ind w:left="338" w:firstLine="0"/>
      </w:pPr>
    </w:p>
    <w:p w14:paraId="012DE501" w14:textId="07E41FD2" w:rsidR="00D358C0" w:rsidRDefault="00D358C0">
      <w:pPr>
        <w:spacing w:after="0" w:line="259" w:lineRule="auto"/>
        <w:ind w:left="0" w:firstLine="0"/>
        <w:jc w:val="left"/>
      </w:pPr>
    </w:p>
    <w:p w14:paraId="58B717F3" w14:textId="77777777" w:rsidR="00D358C0" w:rsidRDefault="001F3143">
      <w:pPr>
        <w:pStyle w:val="Naslov1"/>
        <w:ind w:left="278" w:hanging="293"/>
      </w:pPr>
      <w:r>
        <w:t xml:space="preserve">UVJETI DOBIVANJA PROSTORA NA KORIŠTENJE </w:t>
      </w:r>
    </w:p>
    <w:p w14:paraId="031EB527" w14:textId="77777777" w:rsidR="00D358C0" w:rsidRDefault="001F3143">
      <w:pPr>
        <w:spacing w:after="20" w:line="259" w:lineRule="auto"/>
        <w:ind w:left="0" w:firstLine="0"/>
        <w:jc w:val="left"/>
      </w:pPr>
      <w:r>
        <w:t xml:space="preserve"> </w:t>
      </w:r>
    </w:p>
    <w:p w14:paraId="4C183903" w14:textId="591B606D" w:rsidR="00D358C0" w:rsidRDefault="00264D0A">
      <w:pPr>
        <w:spacing w:after="4" w:line="263" w:lineRule="auto"/>
        <w:ind w:left="1985" w:right="1976"/>
        <w:jc w:val="center"/>
      </w:pPr>
      <w:r>
        <w:rPr>
          <w:b/>
        </w:rPr>
        <w:t>Č</w:t>
      </w:r>
      <w:r w:rsidR="001F3143">
        <w:rPr>
          <w:b/>
        </w:rPr>
        <w:t xml:space="preserve">lanak </w:t>
      </w:r>
      <w:r w:rsidR="003E3CEB">
        <w:rPr>
          <w:b/>
        </w:rPr>
        <w:t>5</w:t>
      </w:r>
      <w:r w:rsidR="001F3143">
        <w:rPr>
          <w:b/>
        </w:rPr>
        <w:t xml:space="preserve">. </w:t>
      </w:r>
    </w:p>
    <w:p w14:paraId="69D51788" w14:textId="7310189D" w:rsidR="008D1838" w:rsidRDefault="008D1838" w:rsidP="006603B3">
      <w:pPr>
        <w:ind w:firstLine="0"/>
      </w:pPr>
      <w:r>
        <w:t>Prostore korisnici mogu koristiti uz prethodni pisani zahtjev temeljem kojeg Jedinstveni upravni odjel Općine Dekanovec izdaje suglasnost</w:t>
      </w:r>
      <w:r w:rsidR="00780473">
        <w:t>/ugovor</w:t>
      </w:r>
      <w:r>
        <w:t xml:space="preserve"> za korištenje Doma kulture.</w:t>
      </w:r>
    </w:p>
    <w:p w14:paraId="5850097F" w14:textId="2B78CBA3" w:rsidR="00D358C0" w:rsidRDefault="001F3143">
      <w:pPr>
        <w:ind w:left="-5"/>
      </w:pPr>
      <w:r>
        <w:t>Zahtjev za jednokratno korištenj</w:t>
      </w:r>
      <w:r w:rsidR="006603B3">
        <w:t>e</w:t>
      </w:r>
      <w:r>
        <w:t xml:space="preserve"> prostora, podnosi se </w:t>
      </w:r>
      <w:r w:rsidR="00264D0A">
        <w:t xml:space="preserve">Jedinstvenom upravnom odjelu Općine </w:t>
      </w:r>
      <w:r w:rsidR="006603B3">
        <w:t>Dekanovec</w:t>
      </w:r>
      <w:r>
        <w:t>, najkasnije 3 dana prije početka korištenja prostora</w:t>
      </w:r>
      <w:r w:rsidR="006603B3">
        <w:t>.</w:t>
      </w:r>
      <w:r>
        <w:t xml:space="preserve"> </w:t>
      </w:r>
    </w:p>
    <w:p w14:paraId="17185156" w14:textId="79019499" w:rsidR="00FA2FE7" w:rsidRDefault="00FA2FE7">
      <w:pPr>
        <w:ind w:left="-5"/>
      </w:pPr>
      <w:r>
        <w:t>Naknada za korištenje prostora uplaćuje se u korist Proračuna Općine Dekanovec prije sklapanja ugovora o korištenju.</w:t>
      </w:r>
    </w:p>
    <w:p w14:paraId="11894314" w14:textId="77777777" w:rsidR="00D358C0" w:rsidRDefault="001F3143">
      <w:pPr>
        <w:spacing w:after="16" w:line="259" w:lineRule="auto"/>
        <w:ind w:left="0" w:firstLine="0"/>
        <w:jc w:val="left"/>
      </w:pPr>
      <w:r>
        <w:t xml:space="preserve"> </w:t>
      </w:r>
    </w:p>
    <w:p w14:paraId="25FD8039" w14:textId="77777777" w:rsidR="00D358C0" w:rsidRDefault="001F3143">
      <w:pPr>
        <w:pStyle w:val="Naslov1"/>
        <w:ind w:left="371" w:hanging="386"/>
      </w:pPr>
      <w:r>
        <w:t xml:space="preserve">KUĆNI RED KORIŠTENJA PROSTORA </w:t>
      </w:r>
    </w:p>
    <w:p w14:paraId="092CCE72" w14:textId="77777777" w:rsidR="00D358C0" w:rsidRDefault="001F3143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14:paraId="16F8A6AF" w14:textId="1A2AAE21" w:rsidR="00D358C0" w:rsidRDefault="00264D0A">
      <w:pPr>
        <w:spacing w:after="4" w:line="263" w:lineRule="auto"/>
        <w:ind w:left="1985" w:right="1976"/>
        <w:jc w:val="center"/>
        <w:rPr>
          <w:b/>
        </w:rPr>
      </w:pPr>
      <w:r>
        <w:rPr>
          <w:b/>
        </w:rPr>
        <w:t>Č</w:t>
      </w:r>
      <w:r w:rsidR="001F3143">
        <w:rPr>
          <w:b/>
        </w:rPr>
        <w:t xml:space="preserve">lanak </w:t>
      </w:r>
      <w:r w:rsidR="003E3CEB">
        <w:rPr>
          <w:b/>
        </w:rPr>
        <w:t>6</w:t>
      </w:r>
      <w:r w:rsidR="001F3143">
        <w:rPr>
          <w:b/>
        </w:rPr>
        <w:t xml:space="preserve">. </w:t>
      </w:r>
    </w:p>
    <w:p w14:paraId="521B6F2E" w14:textId="205E51A6" w:rsidR="00C4162D" w:rsidRPr="00DC6E83" w:rsidRDefault="00C4162D" w:rsidP="0015653A">
      <w:pPr>
        <w:spacing w:after="0" w:line="240" w:lineRule="auto"/>
        <w:rPr>
          <w:rFonts w:cstheme="minorHAnsi"/>
          <w:color w:val="auto"/>
          <w:szCs w:val="24"/>
        </w:rPr>
      </w:pPr>
    </w:p>
    <w:p w14:paraId="087D7350" w14:textId="4A84BCCB" w:rsidR="00C4162D" w:rsidRPr="00DC6E83" w:rsidRDefault="00C4162D" w:rsidP="00C4162D">
      <w:pPr>
        <w:numPr>
          <w:ilvl w:val="0"/>
          <w:numId w:val="9"/>
        </w:numPr>
        <w:rPr>
          <w:color w:val="auto"/>
        </w:rPr>
      </w:pPr>
      <w:r w:rsidRPr="00DC6E83">
        <w:rPr>
          <w:color w:val="auto"/>
        </w:rPr>
        <w:t>Po izvršenoj primopredaji prostora od strane</w:t>
      </w:r>
      <w:r w:rsidR="006603B3">
        <w:rPr>
          <w:color w:val="auto"/>
        </w:rPr>
        <w:t xml:space="preserve"> službenika Jedinstvenog upravnog odjela Općine Dekanovec</w:t>
      </w:r>
      <w:r w:rsidRPr="00DC6E83">
        <w:rPr>
          <w:color w:val="auto"/>
        </w:rPr>
        <w:t xml:space="preserve">, korisnik je dužan čuvati ga od oštećenja i upotrebljavati ga prema namjeni s pažnjom dobrog gospodarstvenika, a oštećenja koja je sam prouzročio ili su ih prouzročile osobe koju su se koristile prostorom  dužan je otkloniti o svom trošku. </w:t>
      </w:r>
    </w:p>
    <w:p w14:paraId="735DC39B" w14:textId="77777777" w:rsidR="0015653A" w:rsidRPr="00DC6E83" w:rsidRDefault="0015653A" w:rsidP="0015653A">
      <w:pPr>
        <w:spacing w:after="0" w:line="240" w:lineRule="auto"/>
        <w:rPr>
          <w:rFonts w:cstheme="minorHAnsi"/>
          <w:color w:val="auto"/>
          <w:szCs w:val="24"/>
        </w:rPr>
      </w:pPr>
    </w:p>
    <w:p w14:paraId="6F25FFD3" w14:textId="06054448" w:rsidR="0015653A" w:rsidRPr="00DC6E83" w:rsidRDefault="0015653A" w:rsidP="00DC6E83">
      <w:pPr>
        <w:pStyle w:val="Odlomakpopisa"/>
        <w:numPr>
          <w:ilvl w:val="0"/>
          <w:numId w:val="9"/>
        </w:numPr>
        <w:spacing w:after="0" w:line="240" w:lineRule="auto"/>
        <w:rPr>
          <w:rFonts w:cstheme="minorHAnsi"/>
          <w:color w:val="auto"/>
          <w:szCs w:val="24"/>
        </w:rPr>
      </w:pPr>
      <w:r w:rsidRPr="00DC6E83">
        <w:rPr>
          <w:rFonts w:cstheme="minorHAnsi"/>
          <w:color w:val="auto"/>
          <w:szCs w:val="24"/>
        </w:rPr>
        <w:t xml:space="preserve">Nakon korištenja korisnik vraća ključeve dvorane </w:t>
      </w:r>
      <w:r w:rsidR="006603B3">
        <w:rPr>
          <w:rFonts w:cstheme="minorHAnsi"/>
          <w:color w:val="auto"/>
          <w:szCs w:val="24"/>
        </w:rPr>
        <w:t xml:space="preserve">odgovornoj osobi Općine Dekanovec i time </w:t>
      </w:r>
      <w:r w:rsidRPr="00DC6E83">
        <w:rPr>
          <w:rFonts w:cstheme="minorHAnsi"/>
          <w:color w:val="auto"/>
          <w:szCs w:val="24"/>
        </w:rPr>
        <w:t xml:space="preserve"> potvrđuje da je vratio dvoranu u stanju u kakvom je preuzeo ( urednom i čistom, s opremom i inventarom na broju )</w:t>
      </w:r>
      <w:r w:rsidR="00DC6E83" w:rsidRPr="00DC6E83">
        <w:rPr>
          <w:rFonts w:cstheme="minorHAnsi"/>
          <w:color w:val="auto"/>
          <w:szCs w:val="24"/>
        </w:rPr>
        <w:t>.</w:t>
      </w:r>
    </w:p>
    <w:p w14:paraId="14524976" w14:textId="33D900F8" w:rsidR="00DC6E83" w:rsidRPr="00DC6E83" w:rsidRDefault="00DC6E83" w:rsidP="0015653A">
      <w:pPr>
        <w:spacing w:after="0" w:line="240" w:lineRule="auto"/>
        <w:rPr>
          <w:rFonts w:cstheme="minorHAnsi"/>
          <w:color w:val="auto"/>
          <w:szCs w:val="24"/>
        </w:rPr>
      </w:pPr>
    </w:p>
    <w:p w14:paraId="52A79F93" w14:textId="77777777" w:rsidR="00DC6E83" w:rsidRPr="00DC6E83" w:rsidRDefault="00DC6E83" w:rsidP="00DC6E83">
      <w:pPr>
        <w:numPr>
          <w:ilvl w:val="0"/>
          <w:numId w:val="9"/>
        </w:numPr>
        <w:rPr>
          <w:color w:val="auto"/>
        </w:rPr>
      </w:pPr>
      <w:r w:rsidRPr="00DC6E83">
        <w:rPr>
          <w:color w:val="auto"/>
        </w:rPr>
        <w:t xml:space="preserve">Korisnik je odgovoran za sve eventualne štete koje nastanu korisnicima prostora, odnosno koje nastanu trećim osobama, sukladno važećim pravnim propisima. </w:t>
      </w:r>
    </w:p>
    <w:p w14:paraId="1FD43EDC" w14:textId="77777777" w:rsidR="0015653A" w:rsidRPr="00DC6E83" w:rsidRDefault="0015653A" w:rsidP="0015653A">
      <w:pPr>
        <w:spacing w:after="0" w:line="240" w:lineRule="auto"/>
        <w:rPr>
          <w:rFonts w:cstheme="minorHAnsi"/>
          <w:color w:val="auto"/>
          <w:szCs w:val="24"/>
        </w:rPr>
      </w:pPr>
    </w:p>
    <w:p w14:paraId="2C7C457B" w14:textId="0036A1B2" w:rsidR="0015653A" w:rsidRPr="00DC6E83" w:rsidRDefault="0015653A" w:rsidP="00DC6E83">
      <w:pPr>
        <w:pStyle w:val="Odlomakpopisa"/>
        <w:numPr>
          <w:ilvl w:val="0"/>
          <w:numId w:val="9"/>
        </w:numPr>
        <w:spacing w:after="0" w:line="240" w:lineRule="auto"/>
        <w:rPr>
          <w:rFonts w:cstheme="minorHAnsi"/>
          <w:color w:val="auto"/>
          <w:szCs w:val="24"/>
        </w:rPr>
      </w:pPr>
      <w:r w:rsidRPr="00DC6E83">
        <w:rPr>
          <w:rFonts w:cstheme="minorHAnsi"/>
          <w:color w:val="auto"/>
          <w:szCs w:val="24"/>
        </w:rPr>
        <w:lastRenderedPageBreak/>
        <w:t xml:space="preserve">Ukoliko korisnik ne vrati dvoranu  u stanju u kojem ju je preuzeo, odnosno ukoliko o svom trošku ne popravi štetu koja je nanesena prilikom korištenja, a što se utvrđuje zapisnikom, ubuduće neće imati pravo na korištenje dvorane </w:t>
      </w:r>
      <w:r w:rsidR="006603B3">
        <w:rPr>
          <w:rFonts w:cstheme="minorHAnsi"/>
          <w:color w:val="auto"/>
          <w:szCs w:val="24"/>
        </w:rPr>
        <w:t>Doma kulture</w:t>
      </w:r>
      <w:r w:rsidR="008C074B">
        <w:rPr>
          <w:rFonts w:cstheme="minorHAnsi"/>
          <w:color w:val="auto"/>
          <w:szCs w:val="24"/>
        </w:rPr>
        <w:t>.</w:t>
      </w:r>
      <w:r w:rsidR="003E3CEB">
        <w:rPr>
          <w:rFonts w:cstheme="minorHAnsi"/>
          <w:color w:val="auto"/>
          <w:szCs w:val="24"/>
        </w:rPr>
        <w:t xml:space="preserve"> Općina će podmiriti</w:t>
      </w:r>
      <w:r w:rsidR="008C074B">
        <w:rPr>
          <w:rFonts w:cstheme="minorHAnsi"/>
          <w:color w:val="auto"/>
          <w:szCs w:val="24"/>
        </w:rPr>
        <w:t xml:space="preserve"> nastalu</w:t>
      </w:r>
      <w:r w:rsidR="003E3CEB">
        <w:rPr>
          <w:rFonts w:cstheme="minorHAnsi"/>
          <w:color w:val="auto"/>
          <w:szCs w:val="24"/>
        </w:rPr>
        <w:t xml:space="preserve"> štetu</w:t>
      </w:r>
      <w:r w:rsidR="008C074B">
        <w:rPr>
          <w:rFonts w:cstheme="minorHAnsi"/>
          <w:color w:val="auto"/>
          <w:szCs w:val="24"/>
        </w:rPr>
        <w:t>, a</w:t>
      </w:r>
      <w:r w:rsidR="003E3CEB">
        <w:rPr>
          <w:rFonts w:cstheme="minorHAnsi"/>
          <w:color w:val="auto"/>
          <w:szCs w:val="24"/>
        </w:rPr>
        <w:t xml:space="preserve"> korisniku </w:t>
      </w:r>
      <w:r w:rsidR="008C074B">
        <w:rPr>
          <w:rFonts w:cstheme="minorHAnsi"/>
          <w:color w:val="auto"/>
          <w:szCs w:val="24"/>
        </w:rPr>
        <w:t xml:space="preserve">će </w:t>
      </w:r>
      <w:r w:rsidR="003E3CEB">
        <w:rPr>
          <w:rFonts w:cstheme="minorHAnsi"/>
          <w:color w:val="auto"/>
          <w:szCs w:val="24"/>
        </w:rPr>
        <w:t>ispostaviti račun.</w:t>
      </w:r>
      <w:r w:rsidRPr="00DC6E83">
        <w:rPr>
          <w:rFonts w:cstheme="minorHAnsi"/>
          <w:color w:val="auto"/>
          <w:szCs w:val="24"/>
        </w:rPr>
        <w:t xml:space="preserve"> </w:t>
      </w:r>
    </w:p>
    <w:p w14:paraId="3F215186" w14:textId="77777777" w:rsidR="0015653A" w:rsidRDefault="0015653A">
      <w:pPr>
        <w:spacing w:after="4" w:line="263" w:lineRule="auto"/>
        <w:ind w:left="1985" w:right="1976"/>
        <w:jc w:val="center"/>
      </w:pPr>
    </w:p>
    <w:p w14:paraId="02170B25" w14:textId="1AB06F0C" w:rsidR="00D358C0" w:rsidRDefault="001F3143">
      <w:pPr>
        <w:numPr>
          <w:ilvl w:val="0"/>
          <w:numId w:val="9"/>
        </w:numPr>
      </w:pPr>
      <w:r>
        <w:t xml:space="preserve">Korisnik je obvezan, kada to nalažu propisi, sam prijaviti održavanje svečanosti, skupa i sličnih aktivnosti, nadležnim institucijama kao što su ZAMP, MUP, te </w:t>
      </w:r>
      <w:r w:rsidR="00264D0A">
        <w:t>Općina</w:t>
      </w:r>
      <w:r w:rsidR="006603B3">
        <w:t xml:space="preserve"> Dekanovec</w:t>
      </w:r>
      <w:r w:rsidR="00264D0A">
        <w:t xml:space="preserve"> </w:t>
      </w:r>
      <w:r>
        <w:t xml:space="preserve">neće snositi nikakve materijalne ili prekršajne sankcije za propuste na strani korisnika prostora.  </w:t>
      </w:r>
    </w:p>
    <w:p w14:paraId="49134137" w14:textId="77777777" w:rsidR="00D358C0" w:rsidRDefault="001F3143">
      <w:pPr>
        <w:spacing w:after="22" w:line="259" w:lineRule="auto"/>
        <w:ind w:left="0" w:firstLine="0"/>
        <w:jc w:val="left"/>
      </w:pPr>
      <w:r>
        <w:t xml:space="preserve"> </w:t>
      </w:r>
    </w:p>
    <w:p w14:paraId="02B9AC5C" w14:textId="73AFBFD7" w:rsidR="00D358C0" w:rsidRDefault="00F50453">
      <w:pPr>
        <w:spacing w:after="4" w:line="263" w:lineRule="auto"/>
        <w:ind w:left="1985" w:right="1976"/>
        <w:jc w:val="center"/>
      </w:pPr>
      <w:r>
        <w:rPr>
          <w:b/>
        </w:rPr>
        <w:t>Č</w:t>
      </w:r>
      <w:r w:rsidR="001F3143">
        <w:rPr>
          <w:b/>
        </w:rPr>
        <w:t xml:space="preserve">lanak </w:t>
      </w:r>
      <w:r w:rsidR="003E3CEB">
        <w:rPr>
          <w:b/>
        </w:rPr>
        <w:t>7</w:t>
      </w:r>
      <w:r w:rsidR="001F3143">
        <w:rPr>
          <w:b/>
        </w:rPr>
        <w:t xml:space="preserve">. </w:t>
      </w:r>
    </w:p>
    <w:p w14:paraId="2815F394" w14:textId="77777777" w:rsidR="00D358C0" w:rsidRDefault="001F3143">
      <w:pPr>
        <w:numPr>
          <w:ilvl w:val="0"/>
          <w:numId w:val="10"/>
        </w:numPr>
        <w:ind w:hanging="341"/>
      </w:pPr>
      <w:r>
        <w:t xml:space="preserve">Korisnik nema pravo ulaziti bez dopuštenja u prostorije koje mu nisu dane na korištenje, niti koristiti imovinu i opremu koji mu nisu dani na korištenje. </w:t>
      </w:r>
    </w:p>
    <w:p w14:paraId="6D2E4A69" w14:textId="77777777" w:rsidR="00D358C0" w:rsidRDefault="001F3143">
      <w:pPr>
        <w:numPr>
          <w:ilvl w:val="0"/>
          <w:numId w:val="10"/>
        </w:numPr>
        <w:spacing w:after="26"/>
        <w:ind w:hanging="341"/>
      </w:pPr>
      <w:r>
        <w:t xml:space="preserve">Zabranjeno je u prostore unositi lako zapaljive i eksplozivne stvari, oružje, narkotike i sl. </w:t>
      </w:r>
    </w:p>
    <w:p w14:paraId="23E9803A" w14:textId="77777777" w:rsidR="00D358C0" w:rsidRDefault="001F3143">
      <w:pPr>
        <w:numPr>
          <w:ilvl w:val="0"/>
          <w:numId w:val="10"/>
        </w:numPr>
        <w:ind w:hanging="341"/>
      </w:pPr>
      <w:r>
        <w:t xml:space="preserve">U prostorijama doma zabranjeno je pušenje. </w:t>
      </w:r>
    </w:p>
    <w:p w14:paraId="4D8BECBA" w14:textId="77777777" w:rsidR="00E2427A" w:rsidRDefault="00E2427A" w:rsidP="00E2427A">
      <w:pPr>
        <w:ind w:left="341" w:firstLine="0"/>
      </w:pPr>
    </w:p>
    <w:p w14:paraId="4FE90211" w14:textId="475471C1" w:rsidR="00D358C0" w:rsidRDefault="00F50453">
      <w:pPr>
        <w:spacing w:after="4" w:line="263" w:lineRule="auto"/>
        <w:ind w:left="1985" w:right="1976"/>
        <w:jc w:val="center"/>
      </w:pPr>
      <w:r>
        <w:rPr>
          <w:b/>
        </w:rPr>
        <w:t>Č</w:t>
      </w:r>
      <w:r w:rsidR="001F3143">
        <w:rPr>
          <w:b/>
        </w:rPr>
        <w:t xml:space="preserve">lanak </w:t>
      </w:r>
      <w:r w:rsidR="003E3CEB">
        <w:rPr>
          <w:b/>
        </w:rPr>
        <w:t>8</w:t>
      </w:r>
      <w:r w:rsidR="001F3143">
        <w:rPr>
          <w:b/>
        </w:rPr>
        <w:t xml:space="preserve">. </w:t>
      </w:r>
    </w:p>
    <w:p w14:paraId="39012D94" w14:textId="77777777" w:rsidR="00D358C0" w:rsidRDefault="001F3143">
      <w:pPr>
        <w:numPr>
          <w:ilvl w:val="0"/>
          <w:numId w:val="11"/>
        </w:numPr>
        <w:spacing w:after="25"/>
        <w:ind w:hanging="338"/>
      </w:pPr>
      <w:r>
        <w:t xml:space="preserve">Korisnik prostora dužan je održavati čistoću prostorija koje koristi. </w:t>
      </w:r>
    </w:p>
    <w:p w14:paraId="7D3E53B7" w14:textId="77777777" w:rsidR="00D358C0" w:rsidRDefault="001F3143">
      <w:pPr>
        <w:numPr>
          <w:ilvl w:val="0"/>
          <w:numId w:val="11"/>
        </w:numPr>
        <w:ind w:hanging="338"/>
      </w:pPr>
      <w:r>
        <w:t xml:space="preserve">Za vrijeme kada nije u prostorijama doma koje su mu dane na korištenje, korisnik je dužan zatvoriti prozore i zaključati ulazna vrata doma. </w:t>
      </w:r>
    </w:p>
    <w:p w14:paraId="5B1E8239" w14:textId="365B38F5" w:rsidR="00D358C0" w:rsidRDefault="001F3143">
      <w:pPr>
        <w:numPr>
          <w:ilvl w:val="0"/>
          <w:numId w:val="11"/>
        </w:numPr>
        <w:ind w:hanging="338"/>
      </w:pPr>
      <w:r>
        <w:t>Korisnik je dužan u slučaju bilo kakvog kvara na instalacijama, opremi i uređajima u domu odmah obavijestiti osobu za iznajmljivanje prostor</w:t>
      </w:r>
      <w:r w:rsidR="00FA2FE7">
        <w:t>a.</w:t>
      </w:r>
    </w:p>
    <w:p w14:paraId="3C76B088" w14:textId="77777777" w:rsidR="00D358C0" w:rsidRDefault="001F3143">
      <w:pPr>
        <w:spacing w:after="21" w:line="259" w:lineRule="auto"/>
        <w:ind w:left="0" w:firstLine="0"/>
        <w:jc w:val="left"/>
      </w:pPr>
      <w:r>
        <w:t xml:space="preserve"> </w:t>
      </w:r>
    </w:p>
    <w:p w14:paraId="305F137F" w14:textId="3E3037A2" w:rsidR="00D358C0" w:rsidRDefault="00F50453">
      <w:pPr>
        <w:spacing w:after="4" w:line="263" w:lineRule="auto"/>
        <w:ind w:left="1985" w:right="1976"/>
        <w:jc w:val="center"/>
      </w:pPr>
      <w:r>
        <w:rPr>
          <w:b/>
        </w:rPr>
        <w:t>Č</w:t>
      </w:r>
      <w:r w:rsidR="001F3143">
        <w:rPr>
          <w:b/>
        </w:rPr>
        <w:t xml:space="preserve">lanak </w:t>
      </w:r>
      <w:r w:rsidR="003E3CEB">
        <w:rPr>
          <w:b/>
        </w:rPr>
        <w:t>9</w:t>
      </w:r>
      <w:r w:rsidR="001F3143">
        <w:rPr>
          <w:b/>
        </w:rPr>
        <w:t xml:space="preserve">. </w:t>
      </w:r>
    </w:p>
    <w:p w14:paraId="4A7BAA8E" w14:textId="77777777" w:rsidR="00D358C0" w:rsidRDefault="001F3143">
      <w:pPr>
        <w:spacing w:after="25"/>
        <w:ind w:left="-5"/>
      </w:pPr>
      <w:r>
        <w:t xml:space="preserve">(1) Korisnik je obavezan okoliš doma i prostorije koje je koristio ostaviti čiste, uredne i neoštećene i to na način da: </w:t>
      </w:r>
    </w:p>
    <w:p w14:paraId="054AE501" w14:textId="77777777" w:rsidR="00D358C0" w:rsidRDefault="001F3143">
      <w:pPr>
        <w:numPr>
          <w:ilvl w:val="0"/>
          <w:numId w:val="12"/>
        </w:numPr>
        <w:spacing w:after="34"/>
        <w:ind w:right="315" w:firstLine="0"/>
        <w:jc w:val="left"/>
      </w:pPr>
      <w:r>
        <w:t xml:space="preserve">opremu i inventar ostavi na istom mjestu u urednom, čistom i neoštećenom stanju, </w:t>
      </w:r>
    </w:p>
    <w:p w14:paraId="253FFB8E" w14:textId="77777777" w:rsidR="00264D0A" w:rsidRDefault="001F3143">
      <w:pPr>
        <w:numPr>
          <w:ilvl w:val="0"/>
          <w:numId w:val="12"/>
        </w:numPr>
        <w:spacing w:after="18" w:line="246" w:lineRule="auto"/>
        <w:ind w:right="315" w:firstLine="0"/>
        <w:jc w:val="left"/>
      </w:pPr>
      <w:r>
        <w:t>prostorije prozrači, iznese svu hranu, piće, prazne boce, otpad i sl., te ih zbrine o svom trošku,</w:t>
      </w:r>
    </w:p>
    <w:p w14:paraId="22A24629" w14:textId="77777777" w:rsidR="00264D0A" w:rsidRDefault="001F3143">
      <w:pPr>
        <w:numPr>
          <w:ilvl w:val="0"/>
          <w:numId w:val="12"/>
        </w:numPr>
        <w:spacing w:after="18" w:line="246" w:lineRule="auto"/>
        <w:ind w:right="315" w:firstLine="0"/>
        <w:jc w:val="left"/>
      </w:pPr>
      <w:r>
        <w:t xml:space="preserve">opere podove ako su zaprljani, </w:t>
      </w:r>
    </w:p>
    <w:p w14:paraId="466A68FD" w14:textId="77777777" w:rsidR="00D358C0" w:rsidRDefault="001F3143">
      <w:pPr>
        <w:numPr>
          <w:ilvl w:val="0"/>
          <w:numId w:val="12"/>
        </w:numPr>
        <w:spacing w:after="18" w:line="246" w:lineRule="auto"/>
        <w:ind w:right="315" w:firstLine="0"/>
        <w:jc w:val="left"/>
      </w:pPr>
      <w:r>
        <w:t xml:space="preserve">opere sanitarni prostor. </w:t>
      </w:r>
    </w:p>
    <w:p w14:paraId="7B4A806F" w14:textId="167EBE5C" w:rsidR="00D358C0" w:rsidRDefault="001F3143">
      <w:pPr>
        <w:ind w:left="-5"/>
      </w:pPr>
      <w:r>
        <w:t xml:space="preserve">(2) Korisnik se obvezuje opremu i inventar koji su mu dani na korištenje vratiti čiste, u cijelosti i bez oštećenja, a ako se utvrdi da korisnik nije vratio svu opremu i inventar u cijelosti i bez oštećenja, dužan je </w:t>
      </w:r>
      <w:r w:rsidR="00264D0A">
        <w:t xml:space="preserve">Općini </w:t>
      </w:r>
      <w:r w:rsidR="006603B3">
        <w:t>Dekanovec</w:t>
      </w:r>
      <w:r w:rsidR="00264D0A">
        <w:t xml:space="preserve"> </w:t>
      </w:r>
      <w:r>
        <w:t xml:space="preserve">platiti iznos u visini tržišne vrijednosti izgubljenog ili oštećenog inventara ili opreme. </w:t>
      </w:r>
    </w:p>
    <w:p w14:paraId="742E09F2" w14:textId="77777777" w:rsidR="00D358C0" w:rsidRDefault="001F3143">
      <w:pPr>
        <w:spacing w:after="22" w:line="259" w:lineRule="auto"/>
        <w:ind w:left="0" w:firstLine="0"/>
        <w:jc w:val="left"/>
      </w:pPr>
      <w:r>
        <w:t xml:space="preserve"> </w:t>
      </w:r>
    </w:p>
    <w:p w14:paraId="25409136" w14:textId="77777777" w:rsidR="00D358C0" w:rsidRDefault="001F3143">
      <w:pPr>
        <w:pStyle w:val="Naslov1"/>
        <w:ind w:left="465" w:hanging="480"/>
      </w:pPr>
      <w:r>
        <w:t xml:space="preserve">ZAVRŠNE ODREDBE </w:t>
      </w:r>
    </w:p>
    <w:p w14:paraId="366F4852" w14:textId="77777777" w:rsidR="007854F8" w:rsidRDefault="007854F8" w:rsidP="007854F8"/>
    <w:p w14:paraId="12C42924" w14:textId="259D174B" w:rsidR="007854F8" w:rsidRPr="003D7992" w:rsidRDefault="007854F8" w:rsidP="007854F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3D7992">
        <w:rPr>
          <w:rFonts w:ascii="Times New Roman" w:hAnsi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3D7992">
        <w:rPr>
          <w:rFonts w:ascii="Times New Roman" w:hAnsi="Times New Roman"/>
          <w:b/>
          <w:bCs/>
          <w:sz w:val="24"/>
          <w:szCs w:val="24"/>
        </w:rPr>
        <w:t>.</w:t>
      </w:r>
    </w:p>
    <w:p w14:paraId="0A6B0DE4" w14:textId="5139C963" w:rsidR="007854F8" w:rsidRDefault="007854F8" w:rsidP="007854F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ab/>
        <w:t xml:space="preserve">Stupanjem na snagu ove Odluke prestaje važiti </w:t>
      </w:r>
      <w:r>
        <w:rPr>
          <w:rFonts w:ascii="Times New Roman" w:hAnsi="Times New Roman"/>
          <w:sz w:val="24"/>
          <w:szCs w:val="24"/>
        </w:rPr>
        <w:t>Zaključak o korištenju dvorane Društvenog doma Dekanovec od 06.06.2003. godine.</w:t>
      </w:r>
    </w:p>
    <w:p w14:paraId="390F87AE" w14:textId="752F0911" w:rsidR="00D358C0" w:rsidRDefault="00F50453">
      <w:pPr>
        <w:spacing w:after="4" w:line="263" w:lineRule="auto"/>
        <w:ind w:left="1985" w:right="1976"/>
        <w:jc w:val="center"/>
      </w:pPr>
      <w:r>
        <w:rPr>
          <w:b/>
        </w:rPr>
        <w:t>Č</w:t>
      </w:r>
      <w:r w:rsidR="001F3143">
        <w:rPr>
          <w:b/>
        </w:rPr>
        <w:t>lanak 1</w:t>
      </w:r>
      <w:r w:rsidR="007854F8">
        <w:rPr>
          <w:b/>
        </w:rPr>
        <w:t>1</w:t>
      </w:r>
      <w:r w:rsidR="001F3143">
        <w:rPr>
          <w:b/>
        </w:rPr>
        <w:t xml:space="preserve">. </w:t>
      </w:r>
    </w:p>
    <w:p w14:paraId="23D4E77E" w14:textId="06FF1E87" w:rsidR="00D358C0" w:rsidRDefault="001F3143" w:rsidP="00264D0A">
      <w:r>
        <w:t xml:space="preserve">Ova Odluka stupa na snagu </w:t>
      </w:r>
      <w:r w:rsidR="006603B3">
        <w:t>osmog dana od dana objave u „Službenom glasniku Međimurske županije“</w:t>
      </w:r>
      <w:r>
        <w:t xml:space="preserve"> </w:t>
      </w:r>
    </w:p>
    <w:p w14:paraId="53167E3E" w14:textId="287BD401" w:rsidR="00D358C0" w:rsidRDefault="001F3143" w:rsidP="007854F8">
      <w:pPr>
        <w:ind w:left="0" w:firstLine="0"/>
      </w:pPr>
      <w:r>
        <w:t xml:space="preserve">  </w:t>
      </w:r>
    </w:p>
    <w:p w14:paraId="4D2B3C00" w14:textId="77777777" w:rsidR="00E2427A" w:rsidRDefault="001F3143" w:rsidP="00E2427A">
      <w:pPr>
        <w:ind w:left="4248"/>
        <w:rPr>
          <w:b/>
        </w:rPr>
      </w:pPr>
      <w:r>
        <w:t xml:space="preserve"> </w:t>
      </w:r>
      <w:r w:rsidR="00E2427A">
        <w:rPr>
          <w:b/>
        </w:rPr>
        <w:t>PREDSJEDNICA OPĆINSKOG VIJEĆA</w:t>
      </w:r>
    </w:p>
    <w:p w14:paraId="7B8C94FA" w14:textId="5446AB52" w:rsidR="00773773" w:rsidRPr="006702C7" w:rsidRDefault="00E2427A" w:rsidP="006702C7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</w:t>
      </w:r>
      <w:r w:rsidR="00510285">
        <w:rPr>
          <w:b/>
        </w:rPr>
        <w:t xml:space="preserve">         </w:t>
      </w:r>
      <w:r>
        <w:rPr>
          <w:b/>
        </w:rPr>
        <w:t xml:space="preserve">   </w:t>
      </w:r>
      <w:proofErr w:type="spellStart"/>
      <w:r>
        <w:rPr>
          <w:b/>
        </w:rPr>
        <w:t>M</w:t>
      </w:r>
      <w:r w:rsidR="00510285">
        <w:rPr>
          <w:b/>
        </w:rPr>
        <w:t>išela</w:t>
      </w:r>
      <w:proofErr w:type="spellEnd"/>
      <w:r w:rsidR="00510285">
        <w:rPr>
          <w:b/>
        </w:rPr>
        <w:t xml:space="preserve"> Božić</w:t>
      </w:r>
      <w:r>
        <w:rPr>
          <w:bCs/>
        </w:rPr>
        <w:t xml:space="preserve">                                  </w:t>
      </w:r>
    </w:p>
    <w:sectPr w:rsidR="00773773" w:rsidRPr="006702C7">
      <w:footerReference w:type="even" r:id="rId9"/>
      <w:footerReference w:type="default" r:id="rId10"/>
      <w:footerReference w:type="first" r:id="rId11"/>
      <w:pgSz w:w="12240" w:h="15840"/>
      <w:pgMar w:top="563" w:right="1128" w:bottom="623" w:left="14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67C63" w14:textId="77777777" w:rsidR="003B5C9C" w:rsidRDefault="003B5C9C">
      <w:pPr>
        <w:spacing w:after="0" w:line="240" w:lineRule="auto"/>
      </w:pPr>
      <w:r>
        <w:separator/>
      </w:r>
    </w:p>
  </w:endnote>
  <w:endnote w:type="continuationSeparator" w:id="0">
    <w:p w14:paraId="6B2EAAC6" w14:textId="77777777" w:rsidR="003B5C9C" w:rsidRDefault="003B5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A1916" w14:textId="77777777" w:rsidR="00D358C0" w:rsidRDefault="001F3143">
    <w:pPr>
      <w:tabs>
        <w:tab w:val="right" w:pos="9693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80A22" w14:textId="77777777" w:rsidR="00D358C0" w:rsidRDefault="001F3143">
    <w:pPr>
      <w:tabs>
        <w:tab w:val="right" w:pos="9693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F50453">
      <w:rPr>
        <w:noProof/>
        <w:sz w:val="20"/>
      </w:rPr>
      <w:t>5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CB178" w14:textId="77777777" w:rsidR="00D358C0" w:rsidRDefault="00D358C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65C3C" w14:textId="77777777" w:rsidR="003B5C9C" w:rsidRDefault="003B5C9C">
      <w:pPr>
        <w:spacing w:after="0" w:line="240" w:lineRule="auto"/>
      </w:pPr>
      <w:r>
        <w:separator/>
      </w:r>
    </w:p>
  </w:footnote>
  <w:footnote w:type="continuationSeparator" w:id="0">
    <w:p w14:paraId="2D8804B4" w14:textId="77777777" w:rsidR="003B5C9C" w:rsidRDefault="003B5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FB2"/>
    <w:multiLevelType w:val="hybridMultilevel"/>
    <w:tmpl w:val="54FCC42C"/>
    <w:lvl w:ilvl="0" w:tplc="66287690">
      <w:start w:val="2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387C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9225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DE3B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9603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64FF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64B5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C16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1C1E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B676D1"/>
    <w:multiLevelType w:val="hybridMultilevel"/>
    <w:tmpl w:val="FE60385C"/>
    <w:lvl w:ilvl="0" w:tplc="8D244AAA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44F1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241E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1A53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62E6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B0CF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7212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4C29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12A0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E60BB2"/>
    <w:multiLevelType w:val="hybridMultilevel"/>
    <w:tmpl w:val="BBA88B60"/>
    <w:lvl w:ilvl="0" w:tplc="76C84EEC">
      <w:start w:val="1"/>
      <w:numFmt w:val="bullet"/>
      <w:lvlText w:val="-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BECD08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F62B24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F054C4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246C9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0247F4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323C0C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7206AE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622730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FB0312"/>
    <w:multiLevelType w:val="hybridMultilevel"/>
    <w:tmpl w:val="117AD032"/>
    <w:lvl w:ilvl="0" w:tplc="BB2ABE7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9E79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00EC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42DA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08F5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86A1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0612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A619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5EE2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597079"/>
    <w:multiLevelType w:val="hybridMultilevel"/>
    <w:tmpl w:val="3EBE85E0"/>
    <w:lvl w:ilvl="0" w:tplc="AB5A4FD2">
      <w:start w:val="1"/>
      <w:numFmt w:val="upperRoman"/>
      <w:pStyle w:val="Naslov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9C32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E17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54C0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ACE4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461D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AA78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681F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0CDF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6901ED"/>
    <w:multiLevelType w:val="hybridMultilevel"/>
    <w:tmpl w:val="851CFD6E"/>
    <w:lvl w:ilvl="0" w:tplc="FFFFFFFF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977668"/>
    <w:multiLevelType w:val="hybridMultilevel"/>
    <w:tmpl w:val="851CFD6E"/>
    <w:lvl w:ilvl="0" w:tplc="087498B4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2036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961F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4265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5EA9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D63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485A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816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1AEF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195364"/>
    <w:multiLevelType w:val="hybridMultilevel"/>
    <w:tmpl w:val="D9F423E6"/>
    <w:lvl w:ilvl="0" w:tplc="837A6D80">
      <w:start w:val="8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182C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F3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2C8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CD2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62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EC39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42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8038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BF0C14"/>
    <w:multiLevelType w:val="hybridMultilevel"/>
    <w:tmpl w:val="1BDE9052"/>
    <w:lvl w:ilvl="0" w:tplc="3BE067C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A25E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A8E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295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AE5D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B888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2E9B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5255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9CB2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7C0CAE"/>
    <w:multiLevelType w:val="hybridMultilevel"/>
    <w:tmpl w:val="4E1CD6C6"/>
    <w:lvl w:ilvl="0" w:tplc="131ECFFA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EE6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B091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BEDA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8EFB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43E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32EE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D48E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429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393F6F"/>
    <w:multiLevelType w:val="hybridMultilevel"/>
    <w:tmpl w:val="6BA62A4A"/>
    <w:lvl w:ilvl="0" w:tplc="D0CC9AF4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C41B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0087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9EF1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B009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A20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C480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DA85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5449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B70578"/>
    <w:multiLevelType w:val="hybridMultilevel"/>
    <w:tmpl w:val="D7C07360"/>
    <w:lvl w:ilvl="0" w:tplc="C20E1B3E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F87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5086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F200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238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AE47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8DC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2BD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9206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CD5FC3"/>
    <w:multiLevelType w:val="hybridMultilevel"/>
    <w:tmpl w:val="27FEB412"/>
    <w:lvl w:ilvl="0" w:tplc="BF26BB48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A1A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A810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20B6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F273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340D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018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4AA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3E4C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080246"/>
    <w:multiLevelType w:val="hybridMultilevel"/>
    <w:tmpl w:val="4F0AA26E"/>
    <w:lvl w:ilvl="0" w:tplc="1074A69E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EA2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652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A22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70EF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D6C7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C8B2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A88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B8CD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F9D2558"/>
    <w:multiLevelType w:val="hybridMultilevel"/>
    <w:tmpl w:val="DCCE8334"/>
    <w:lvl w:ilvl="0" w:tplc="31F86610">
      <w:start w:val="1"/>
      <w:numFmt w:val="decimal"/>
      <w:lvlText w:val="(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7F1B7C95"/>
    <w:multiLevelType w:val="hybridMultilevel"/>
    <w:tmpl w:val="5F1E8170"/>
    <w:lvl w:ilvl="0" w:tplc="42949326">
      <w:start w:val="1"/>
      <w:numFmt w:val="decimal"/>
      <w:lvlText w:val="(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8E90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C4E6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800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0E3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F253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FE15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0DB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748F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67956915">
    <w:abstractNumId w:val="13"/>
  </w:num>
  <w:num w:numId="2" w16cid:durableId="1593322041">
    <w:abstractNumId w:val="8"/>
  </w:num>
  <w:num w:numId="3" w16cid:durableId="232350800">
    <w:abstractNumId w:val="0"/>
  </w:num>
  <w:num w:numId="4" w16cid:durableId="1822962443">
    <w:abstractNumId w:val="6"/>
  </w:num>
  <w:num w:numId="5" w16cid:durableId="638458344">
    <w:abstractNumId w:val="12"/>
  </w:num>
  <w:num w:numId="6" w16cid:durableId="2041927288">
    <w:abstractNumId w:val="7"/>
  </w:num>
  <w:num w:numId="7" w16cid:durableId="1149055213">
    <w:abstractNumId w:val="1"/>
  </w:num>
  <w:num w:numId="8" w16cid:durableId="925189539">
    <w:abstractNumId w:val="3"/>
  </w:num>
  <w:num w:numId="9" w16cid:durableId="2083796647">
    <w:abstractNumId w:val="10"/>
  </w:num>
  <w:num w:numId="10" w16cid:durableId="404188243">
    <w:abstractNumId w:val="15"/>
  </w:num>
  <w:num w:numId="11" w16cid:durableId="1596866813">
    <w:abstractNumId w:val="9"/>
  </w:num>
  <w:num w:numId="12" w16cid:durableId="1008948082">
    <w:abstractNumId w:val="2"/>
  </w:num>
  <w:num w:numId="13" w16cid:durableId="1559897811">
    <w:abstractNumId w:val="11"/>
  </w:num>
  <w:num w:numId="14" w16cid:durableId="346295082">
    <w:abstractNumId w:val="4"/>
  </w:num>
  <w:num w:numId="15" w16cid:durableId="1322663072">
    <w:abstractNumId w:val="14"/>
  </w:num>
  <w:num w:numId="16" w16cid:durableId="428626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8C0"/>
    <w:rsid w:val="0002274C"/>
    <w:rsid w:val="00076B55"/>
    <w:rsid w:val="00077E97"/>
    <w:rsid w:val="000860C7"/>
    <w:rsid w:val="0009790B"/>
    <w:rsid w:val="000A0B0C"/>
    <w:rsid w:val="00104EE4"/>
    <w:rsid w:val="001162F2"/>
    <w:rsid w:val="0015653A"/>
    <w:rsid w:val="001E02A9"/>
    <w:rsid w:val="001F3143"/>
    <w:rsid w:val="00264D0A"/>
    <w:rsid w:val="00267825"/>
    <w:rsid w:val="002A5259"/>
    <w:rsid w:val="003123D1"/>
    <w:rsid w:val="003162F8"/>
    <w:rsid w:val="003B5C9C"/>
    <w:rsid w:val="003C1193"/>
    <w:rsid w:val="003C1F73"/>
    <w:rsid w:val="003C6EA2"/>
    <w:rsid w:val="003D47EA"/>
    <w:rsid w:val="003E3CEB"/>
    <w:rsid w:val="0042180F"/>
    <w:rsid w:val="004C5942"/>
    <w:rsid w:val="004D66D6"/>
    <w:rsid w:val="004E1FEA"/>
    <w:rsid w:val="00510285"/>
    <w:rsid w:val="00545BB3"/>
    <w:rsid w:val="005557B4"/>
    <w:rsid w:val="00555D38"/>
    <w:rsid w:val="005934EB"/>
    <w:rsid w:val="006222A8"/>
    <w:rsid w:val="006603B3"/>
    <w:rsid w:val="006702C7"/>
    <w:rsid w:val="00700D62"/>
    <w:rsid w:val="00726A74"/>
    <w:rsid w:val="00773773"/>
    <w:rsid w:val="00780473"/>
    <w:rsid w:val="007854F8"/>
    <w:rsid w:val="00873A73"/>
    <w:rsid w:val="008C074B"/>
    <w:rsid w:val="008D1838"/>
    <w:rsid w:val="008E64BE"/>
    <w:rsid w:val="00930A64"/>
    <w:rsid w:val="00961F28"/>
    <w:rsid w:val="00971767"/>
    <w:rsid w:val="00995DE0"/>
    <w:rsid w:val="009E1CC1"/>
    <w:rsid w:val="00A34592"/>
    <w:rsid w:val="00AA0FEB"/>
    <w:rsid w:val="00AC0189"/>
    <w:rsid w:val="00B13C0A"/>
    <w:rsid w:val="00BF1BE6"/>
    <w:rsid w:val="00C01A80"/>
    <w:rsid w:val="00C4162D"/>
    <w:rsid w:val="00C85FCA"/>
    <w:rsid w:val="00C86454"/>
    <w:rsid w:val="00C96E3B"/>
    <w:rsid w:val="00CB072F"/>
    <w:rsid w:val="00CD2469"/>
    <w:rsid w:val="00CF11DA"/>
    <w:rsid w:val="00CF6BF0"/>
    <w:rsid w:val="00D358C0"/>
    <w:rsid w:val="00DB7544"/>
    <w:rsid w:val="00DC6E83"/>
    <w:rsid w:val="00E2427A"/>
    <w:rsid w:val="00EB338C"/>
    <w:rsid w:val="00ED7F21"/>
    <w:rsid w:val="00F22354"/>
    <w:rsid w:val="00F50453"/>
    <w:rsid w:val="00FA2FE7"/>
    <w:rsid w:val="00FD140B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DF40"/>
  <w15:docId w15:val="{D9014178-EEA2-4803-931F-6F5B4F89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next w:val="Normal"/>
    <w:link w:val="Naslov1Char"/>
    <w:uiPriority w:val="9"/>
    <w:unhideWhenUsed/>
    <w:qFormat/>
    <w:pPr>
      <w:keepNext/>
      <w:keepLines/>
      <w:numPr>
        <w:numId w:val="14"/>
      </w:numPr>
      <w:spacing w:after="0" w:line="264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DC6E83"/>
    <w:pPr>
      <w:ind w:left="720"/>
      <w:contextualSpacing/>
    </w:pPr>
  </w:style>
  <w:style w:type="table" w:styleId="Reetkatablice">
    <w:name w:val="Table Grid"/>
    <w:basedOn w:val="Obinatablica"/>
    <w:uiPriority w:val="39"/>
    <w:rsid w:val="00086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qFormat/>
    <w:rsid w:val="007854F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</dc:creator>
  <cp:keywords/>
  <cp:lastModifiedBy>Općina Dekanovec</cp:lastModifiedBy>
  <cp:revision>23</cp:revision>
  <cp:lastPrinted>2025-10-20T13:09:00Z</cp:lastPrinted>
  <dcterms:created xsi:type="dcterms:W3CDTF">2025-09-04T05:52:00Z</dcterms:created>
  <dcterms:modified xsi:type="dcterms:W3CDTF">2025-10-22T06:02:00Z</dcterms:modified>
</cp:coreProperties>
</file>